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C0" w:rsidRDefault="009147C0" w:rsidP="008F78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宋体" w:eastAsia="宋体" w:hAnsi="宋体" w:cs="宋体"/>
          <w:color w:val="auto"/>
          <w:sz w:val="32"/>
          <w:szCs w:val="32"/>
        </w:rPr>
      </w:pPr>
      <w:r w:rsidRPr="008F7876">
        <w:rPr>
          <w:rFonts w:asciiTheme="minorEastAsia" w:eastAsiaTheme="minorEastAsia" w:hAnsiTheme="minorEastAsia" w:cs="PingFangSC-Regular" w:hint="eastAsia"/>
          <w:color w:val="auto"/>
          <w:sz w:val="32"/>
          <w:szCs w:val="32"/>
        </w:rPr>
        <w:t>中</w:t>
      </w:r>
      <w:r w:rsidRPr="008F7876">
        <w:rPr>
          <w:rFonts w:ascii="Meiryo" w:eastAsia="Meiryo" w:hAnsi="Meiryo" w:cs="Meiryo" w:hint="eastAsia"/>
          <w:color w:val="auto"/>
          <w:sz w:val="32"/>
          <w:szCs w:val="32"/>
        </w:rPr>
        <w:t>⽂</w:t>
      </w:r>
      <w:r w:rsidRPr="008F7876">
        <w:rPr>
          <w:rFonts w:asciiTheme="minorEastAsia" w:eastAsiaTheme="minorEastAsia" w:hAnsiTheme="minorEastAsia" w:hint="eastAsia"/>
          <w:color w:val="auto"/>
          <w:sz w:val="32"/>
          <w:szCs w:val="32"/>
        </w:rPr>
        <w:t>名称：流</w:t>
      </w:r>
      <w:r w:rsidRPr="008F7876">
        <w:rPr>
          <w:rFonts w:ascii="Batang" w:eastAsia="Batang" w:hAnsi="Batang" w:cs="Batang" w:hint="eastAsia"/>
          <w:color w:val="auto"/>
          <w:sz w:val="32"/>
          <w:szCs w:val="32"/>
        </w:rPr>
        <w:t>量</w:t>
      </w:r>
      <w:r w:rsidRPr="008F7876">
        <w:rPr>
          <w:rFonts w:ascii="宋体" w:eastAsia="宋体" w:hAnsi="宋体" w:cs="宋体" w:hint="eastAsia"/>
          <w:color w:val="auto"/>
          <w:sz w:val="32"/>
          <w:szCs w:val="32"/>
        </w:rPr>
        <w:t>币</w:t>
      </w:r>
      <w:r w:rsidR="008F7876">
        <w:rPr>
          <w:rFonts w:ascii="宋体" w:eastAsia="宋体" w:hAnsi="宋体" w:cs="宋体" w:hint="eastAsia"/>
          <w:color w:val="auto"/>
          <w:sz w:val="32"/>
          <w:szCs w:val="32"/>
        </w:rPr>
        <w:t>（LLT）</w:t>
      </w:r>
    </w:p>
    <w:p w:rsidR="008F7876" w:rsidRPr="008F7876" w:rsidRDefault="008F7876" w:rsidP="008F78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EastAsia" w:eastAsiaTheme="minorEastAsia" w:hAnsiTheme="minorEastAsia" w:cs="PingFangSC-Regular"/>
          <w:color w:val="auto"/>
          <w:sz w:val="32"/>
          <w:szCs w:val="32"/>
        </w:rPr>
      </w:pPr>
    </w:p>
    <w:p w:rsidR="009147C0" w:rsidRPr="008F7876" w:rsidRDefault="008F7876" w:rsidP="008F78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EastAsia" w:eastAsiaTheme="minorEastAsia" w:hAnsiTheme="minorEastAsia" w:cs="HelveticaNeue"/>
          <w:color w:val="auto"/>
          <w:sz w:val="32"/>
          <w:szCs w:val="32"/>
        </w:rPr>
      </w:pPr>
      <w:r>
        <w:rPr>
          <w:rFonts w:asciiTheme="minorEastAsia" w:eastAsiaTheme="minorEastAsia" w:hAnsiTheme="minorEastAsia" w:cs="PingFangSC-Regular" w:hint="eastAsia"/>
          <w:color w:val="auto"/>
          <w:sz w:val="32"/>
          <w:szCs w:val="32"/>
        </w:rPr>
        <w:t>N</w:t>
      </w:r>
      <w:r>
        <w:rPr>
          <w:rFonts w:asciiTheme="minorEastAsia" w:eastAsiaTheme="minorEastAsia" w:hAnsiTheme="minorEastAsia" w:cs="PingFangSC-Regular"/>
          <w:color w:val="auto"/>
          <w:sz w:val="32"/>
          <w:szCs w:val="32"/>
        </w:rPr>
        <w:t>ame</w:t>
      </w:r>
      <w:r w:rsidR="009147C0" w:rsidRPr="008F7876">
        <w:rPr>
          <w:rFonts w:asciiTheme="minorEastAsia" w:eastAsiaTheme="minorEastAsia" w:hAnsiTheme="minorEastAsia" w:hint="eastAsia"/>
          <w:color w:val="auto"/>
          <w:sz w:val="32"/>
          <w:szCs w:val="32"/>
        </w:rPr>
        <w:t>：</w:t>
      </w:r>
      <w:proofErr w:type="spellStart"/>
      <w:r w:rsidR="009147C0" w:rsidRPr="008F7876">
        <w:rPr>
          <w:rFonts w:asciiTheme="minorEastAsia" w:eastAsiaTheme="minorEastAsia" w:hAnsiTheme="minorEastAsia" w:cs="HelveticaNeue"/>
          <w:color w:val="auto"/>
          <w:sz w:val="32"/>
          <w:szCs w:val="32"/>
        </w:rPr>
        <w:t>LLToken</w:t>
      </w:r>
      <w:proofErr w:type="spellEnd"/>
      <w:r>
        <w:rPr>
          <w:rFonts w:asciiTheme="minorEastAsia" w:eastAsiaTheme="minorEastAsia" w:hAnsiTheme="minorEastAsia" w:cs="HelveticaNeue" w:hint="eastAsia"/>
          <w:color w:val="auto"/>
          <w:sz w:val="32"/>
          <w:szCs w:val="32"/>
        </w:rPr>
        <w:t>（</w:t>
      </w:r>
      <w:r w:rsidR="009147C0" w:rsidRPr="008F7876">
        <w:rPr>
          <w:rFonts w:asciiTheme="minorEastAsia" w:eastAsiaTheme="minorEastAsia" w:hAnsiTheme="minorEastAsia" w:cs="HelveticaNeue"/>
          <w:color w:val="auto"/>
          <w:sz w:val="32"/>
          <w:szCs w:val="32"/>
        </w:rPr>
        <w:t>LLT</w:t>
      </w:r>
      <w:r>
        <w:rPr>
          <w:rFonts w:asciiTheme="minorEastAsia" w:eastAsiaTheme="minorEastAsia" w:hAnsiTheme="minorEastAsia" w:cs="HelveticaNeue" w:hint="eastAsia"/>
          <w:color w:val="auto"/>
          <w:sz w:val="32"/>
          <w:szCs w:val="32"/>
        </w:rPr>
        <w:t>）</w:t>
      </w:r>
    </w:p>
    <w:p w:rsidR="009147C0" w:rsidRPr="008F7876" w:rsidRDefault="009147C0" w:rsidP="008F78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EastAsia" w:eastAsiaTheme="minorEastAsia" w:hAnsiTheme="minorEastAsia" w:cs="PingFangSC-Regular"/>
          <w:color w:val="auto"/>
          <w:sz w:val="32"/>
          <w:szCs w:val="32"/>
        </w:rPr>
      </w:pPr>
    </w:p>
    <w:p w:rsidR="009147C0" w:rsidRPr="008F7876" w:rsidRDefault="009147C0" w:rsidP="008F78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EastAsia" w:eastAsiaTheme="minorEastAsia" w:hAnsiTheme="minorEastAsia" w:cs="HelveticaNeue"/>
          <w:color w:val="auto"/>
          <w:sz w:val="32"/>
          <w:szCs w:val="32"/>
        </w:rPr>
      </w:pPr>
      <w:r w:rsidRPr="008F7876">
        <w:rPr>
          <w:rFonts w:asciiTheme="minorEastAsia" w:eastAsiaTheme="minorEastAsia" w:hAnsiTheme="minorEastAsia" w:cs="HelveticaNeue"/>
          <w:color w:val="auto"/>
          <w:sz w:val="32"/>
          <w:szCs w:val="32"/>
        </w:rPr>
        <w:t>www.LLToken.com</w:t>
      </w:r>
    </w:p>
    <w:p w:rsidR="009147C0" w:rsidRPr="008F7876" w:rsidRDefault="009147C0" w:rsidP="008F78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EastAsia" w:eastAsiaTheme="minorEastAsia" w:hAnsiTheme="minorEastAsia" w:cs="PingFangSC-Regular"/>
          <w:color w:val="auto"/>
          <w:sz w:val="32"/>
          <w:szCs w:val="32"/>
        </w:rPr>
      </w:pPr>
    </w:p>
    <w:p w:rsidR="008F7876" w:rsidRDefault="009147C0" w:rsidP="008F78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8F7876">
        <w:rPr>
          <w:rFonts w:asciiTheme="minorEastAsia" w:eastAsiaTheme="minorEastAsia" w:hAnsiTheme="minorEastAsia" w:cs="PingFangSC-Regular" w:hint="eastAsia"/>
          <w:color w:val="auto"/>
          <w:sz w:val="32"/>
          <w:szCs w:val="32"/>
        </w:rPr>
        <w:t>中</w:t>
      </w:r>
      <w:r w:rsidRPr="008F7876">
        <w:rPr>
          <w:rFonts w:ascii="Meiryo" w:eastAsia="Meiryo" w:hAnsi="Meiryo" w:cs="Meiryo" w:hint="eastAsia"/>
          <w:color w:val="auto"/>
          <w:sz w:val="32"/>
          <w:szCs w:val="32"/>
        </w:rPr>
        <w:t>⽂</w:t>
      </w:r>
      <w:r w:rsidRPr="008F7876">
        <w:rPr>
          <w:rFonts w:asciiTheme="minorEastAsia" w:eastAsiaTheme="minorEastAsia" w:hAnsiTheme="minorEastAsia" w:hint="eastAsia"/>
          <w:color w:val="auto"/>
          <w:sz w:val="32"/>
          <w:szCs w:val="32"/>
        </w:rPr>
        <w:t>简介：</w:t>
      </w:r>
    </w:p>
    <w:p w:rsidR="009147C0" w:rsidRDefault="009147C0" w:rsidP="008F78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EastAsia" w:eastAsiaTheme="minorEastAsia" w:hAnsiTheme="minorEastAsia" w:cs="PingFangSC-Regular"/>
          <w:color w:val="auto"/>
          <w:sz w:val="32"/>
          <w:szCs w:val="32"/>
        </w:rPr>
      </w:pPr>
      <w:r w:rsidRPr="008F7876">
        <w:rPr>
          <w:rFonts w:asciiTheme="minorEastAsia" w:eastAsiaTheme="minorEastAsia" w:hAnsiTheme="minorEastAsia" w:hint="eastAsia"/>
          <w:color w:val="auto"/>
          <w:sz w:val="32"/>
          <w:szCs w:val="32"/>
        </w:rPr>
        <w:t>流量矿</w:t>
      </w:r>
      <w:r w:rsidRPr="008F7876">
        <w:rPr>
          <w:rFonts w:ascii="Meiryo" w:eastAsia="Meiryo" w:hAnsi="Meiryo" w:cs="Meiryo" w:hint="eastAsia"/>
          <w:color w:val="auto"/>
          <w:sz w:val="32"/>
          <w:szCs w:val="32"/>
        </w:rPr>
        <w:t>⽯</w:t>
      </w:r>
      <w:r w:rsidRPr="008F7876">
        <w:rPr>
          <w:rFonts w:asciiTheme="minorEastAsia" w:eastAsiaTheme="minorEastAsia" w:hAnsiTheme="minorEastAsia" w:hint="eastAsia"/>
          <w:color w:val="auto"/>
          <w:sz w:val="32"/>
          <w:szCs w:val="32"/>
        </w:rPr>
        <w:t>是云帆团队深耕四</w:t>
      </w:r>
      <w:r w:rsidRPr="008F7876">
        <w:rPr>
          <w:rFonts w:ascii="Batang" w:eastAsia="Batang" w:hAnsi="Batang" w:cs="Batang" w:hint="eastAsia"/>
          <w:color w:val="auto"/>
          <w:sz w:val="32"/>
          <w:szCs w:val="32"/>
        </w:rPr>
        <w:t>年</w:t>
      </w:r>
      <w:r w:rsidRPr="008F7876">
        <w:rPr>
          <w:rFonts w:ascii="宋体" w:eastAsia="宋体" w:hAnsi="宋体" w:cs="宋体" w:hint="eastAsia"/>
          <w:color w:val="auto"/>
          <w:sz w:val="32"/>
          <w:szCs w:val="32"/>
        </w:rPr>
        <w:t>，</w:t>
      </w:r>
      <w:r w:rsidRPr="008F7876">
        <w:rPr>
          <w:rFonts w:ascii="Meiryo" w:eastAsia="Meiryo" w:hAnsi="Meiryo" w:cs="Meiryo" w:hint="eastAsia"/>
          <w:color w:val="auto"/>
          <w:sz w:val="32"/>
          <w:szCs w:val="32"/>
        </w:rPr>
        <w:t>⾸</w:t>
      </w:r>
      <w:r w:rsidRPr="008F7876">
        <w:rPr>
          <w:rFonts w:asciiTheme="minorEastAsia" w:eastAsiaTheme="minorEastAsia" w:hAnsiTheme="minorEastAsia" w:hint="eastAsia"/>
          <w:color w:val="auto"/>
          <w:sz w:val="32"/>
          <w:szCs w:val="32"/>
        </w:rPr>
        <w:t>家基于区块链的共享</w:t>
      </w:r>
      <w:r w:rsidRPr="008F7876">
        <w:rPr>
          <w:rFonts w:asciiTheme="minorEastAsia" w:eastAsiaTheme="minorEastAsia" w:hAnsiTheme="minorEastAsia" w:cs="PingFangSC-Regular"/>
          <w:color w:val="auto"/>
          <w:sz w:val="32"/>
          <w:szCs w:val="32"/>
        </w:rPr>
        <w:t xml:space="preserve"> </w:t>
      </w:r>
      <w:r w:rsidRPr="008F7876">
        <w:rPr>
          <w:rFonts w:asciiTheme="minorEastAsia" w:eastAsiaTheme="minorEastAsia" w:hAnsiTheme="minorEastAsia" w:cs="HelveticaNeue"/>
          <w:color w:val="auto"/>
          <w:sz w:val="32"/>
          <w:szCs w:val="32"/>
        </w:rPr>
        <w:t xml:space="preserve">CDN </w:t>
      </w:r>
      <w:r w:rsidRPr="008F7876">
        <w:rPr>
          <w:rFonts w:asciiTheme="minorEastAsia" w:eastAsiaTheme="minorEastAsia" w:hAnsiTheme="minorEastAsia" w:cs="PingFangSC-Regular" w:hint="eastAsia"/>
          <w:color w:val="auto"/>
          <w:sz w:val="32"/>
          <w:szCs w:val="32"/>
        </w:rPr>
        <w:t>平台。</w:t>
      </w:r>
    </w:p>
    <w:p w:rsidR="008F7876" w:rsidRPr="008F7876" w:rsidRDefault="008F7876" w:rsidP="008F78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EastAsia" w:eastAsiaTheme="minorEastAsia" w:hAnsiTheme="minorEastAsia" w:cs="PingFangSC-Regular"/>
          <w:color w:val="auto"/>
          <w:sz w:val="32"/>
          <w:szCs w:val="32"/>
        </w:rPr>
      </w:pPr>
    </w:p>
    <w:p w:rsidR="008F7876" w:rsidRDefault="008F7876" w:rsidP="008F78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8F7876">
        <w:rPr>
          <w:rFonts w:asciiTheme="minorEastAsia" w:eastAsiaTheme="minorEastAsia" w:hAnsiTheme="minorEastAsia" w:cs="PingFangSC-Regular" w:hint="eastAsia"/>
          <w:color w:val="auto"/>
          <w:sz w:val="32"/>
          <w:szCs w:val="32"/>
        </w:rPr>
        <w:t>English Introduction</w:t>
      </w:r>
      <w:r w:rsidR="009147C0" w:rsidRPr="008F7876">
        <w:rPr>
          <w:rFonts w:asciiTheme="minorEastAsia" w:eastAsiaTheme="minorEastAsia" w:hAnsiTheme="minorEastAsia" w:hint="eastAsia"/>
          <w:color w:val="auto"/>
          <w:sz w:val="32"/>
          <w:szCs w:val="32"/>
        </w:rPr>
        <w:t>：</w:t>
      </w:r>
    </w:p>
    <w:p w:rsidR="00F00407" w:rsidRPr="008F7876" w:rsidRDefault="009147C0" w:rsidP="008F78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EastAsia" w:eastAsiaTheme="minorEastAsia" w:hAnsiTheme="minorEastAsia" w:cs="HelveticaNeue"/>
          <w:color w:val="auto"/>
          <w:sz w:val="32"/>
          <w:szCs w:val="32"/>
        </w:rPr>
      </w:pPr>
      <w:r w:rsidRPr="008F7876">
        <w:rPr>
          <w:rFonts w:asciiTheme="minorEastAsia" w:eastAsiaTheme="minorEastAsia" w:hAnsiTheme="minorEastAsia" w:cs="HelveticaNeue"/>
          <w:color w:val="auto"/>
          <w:sz w:val="32"/>
          <w:szCs w:val="32"/>
        </w:rPr>
        <w:t xml:space="preserve">First sharing CDN platform based on </w:t>
      </w:r>
      <w:proofErr w:type="spellStart"/>
      <w:r w:rsidRPr="008F7876">
        <w:rPr>
          <w:rFonts w:asciiTheme="minorEastAsia" w:eastAsiaTheme="minorEastAsia" w:hAnsiTheme="minorEastAsia" w:cs="HelveticaNeue"/>
          <w:color w:val="auto"/>
          <w:sz w:val="32"/>
          <w:szCs w:val="32"/>
        </w:rPr>
        <w:t>blockchain</w:t>
      </w:r>
      <w:proofErr w:type="spellEnd"/>
      <w:r w:rsidRPr="008F7876">
        <w:rPr>
          <w:rFonts w:asciiTheme="minorEastAsia" w:eastAsiaTheme="minorEastAsia" w:hAnsiTheme="minorEastAsia" w:cs="HelveticaNeue"/>
          <w:color w:val="auto"/>
          <w:sz w:val="32"/>
          <w:szCs w:val="32"/>
        </w:rPr>
        <w:t>, created by</w:t>
      </w:r>
      <w:r w:rsidR="008F7876">
        <w:rPr>
          <w:rFonts w:asciiTheme="minorEastAsia" w:eastAsiaTheme="minorEastAsia" w:hAnsiTheme="minorEastAsia" w:cs="HelveticaNeue" w:hint="eastAsia"/>
          <w:color w:val="auto"/>
          <w:sz w:val="32"/>
          <w:szCs w:val="32"/>
        </w:rPr>
        <w:t xml:space="preserve"> </w:t>
      </w:r>
      <w:proofErr w:type="spellStart"/>
      <w:r w:rsidRPr="008F7876">
        <w:rPr>
          <w:rFonts w:asciiTheme="minorEastAsia" w:eastAsiaTheme="minorEastAsia" w:hAnsiTheme="minorEastAsia" w:cs="HelveticaNeue"/>
          <w:color w:val="auto"/>
          <w:sz w:val="32"/>
          <w:szCs w:val="32"/>
        </w:rPr>
        <w:t>YunFan</w:t>
      </w:r>
      <w:proofErr w:type="spellEnd"/>
      <w:r w:rsidRPr="008F7876">
        <w:rPr>
          <w:rFonts w:asciiTheme="minorEastAsia" w:eastAsiaTheme="minorEastAsia" w:hAnsiTheme="minorEastAsia" w:cs="HelveticaNeue"/>
          <w:color w:val="auto"/>
          <w:sz w:val="32"/>
          <w:szCs w:val="32"/>
        </w:rPr>
        <w:t xml:space="preserve"> team in 4 years ago.</w:t>
      </w:r>
    </w:p>
    <w:p w:rsidR="009147C0" w:rsidRPr="008F7876" w:rsidRDefault="009147C0" w:rsidP="008F7876">
      <w:pPr>
        <w:rPr>
          <w:rFonts w:asciiTheme="minorEastAsia" w:eastAsiaTheme="minorEastAsia" w:hAnsiTheme="minorEastAsia"/>
          <w:sz w:val="32"/>
          <w:szCs w:val="32"/>
        </w:rPr>
      </w:pPr>
    </w:p>
    <w:p w:rsidR="008F7876" w:rsidRDefault="009147C0" w:rsidP="008F7876">
      <w:pPr>
        <w:rPr>
          <w:rFonts w:asciiTheme="minorEastAsia" w:eastAsiaTheme="minorEastAsia" w:hAnsiTheme="minorEastAsia"/>
          <w:sz w:val="32"/>
          <w:szCs w:val="32"/>
        </w:rPr>
      </w:pPr>
      <w:r w:rsidRPr="008F7876">
        <w:rPr>
          <w:rFonts w:asciiTheme="minorEastAsia" w:eastAsiaTheme="minorEastAsia" w:hAnsiTheme="minorEastAsia" w:hint="eastAsia"/>
          <w:sz w:val="32"/>
          <w:szCs w:val="32"/>
          <w:lang w:val="zh-CN"/>
        </w:rPr>
        <w:t>合约</w:t>
      </w:r>
      <w:r w:rsidRPr="008F7876">
        <w:rPr>
          <w:rFonts w:asciiTheme="minorEastAsia" w:eastAsiaTheme="minorEastAsia" w:hAnsiTheme="minorEastAsia"/>
          <w:sz w:val="32"/>
          <w:szCs w:val="32"/>
          <w:lang w:val="zh-CN"/>
        </w:rPr>
        <w:t>地址</w:t>
      </w:r>
      <w:r w:rsidRPr="008F787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8F7876"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8F7876" w:rsidRPr="008F7876" w:rsidRDefault="008F7876" w:rsidP="008F7876">
      <w:pPr>
        <w:rPr>
          <w:rFonts w:asciiTheme="minorEastAsia" w:eastAsiaTheme="minorEastAsia" w:hAnsiTheme="minorEastAsia"/>
          <w:sz w:val="32"/>
          <w:szCs w:val="32"/>
        </w:rPr>
      </w:pPr>
      <w:r w:rsidRPr="008F7876">
        <w:rPr>
          <w:rFonts w:asciiTheme="minorEastAsia" w:eastAsiaTheme="minorEastAsia" w:hAnsiTheme="minorEastAsia"/>
          <w:sz w:val="32"/>
          <w:szCs w:val="32"/>
          <w:lang w:val="it-IT"/>
        </w:rPr>
        <w:t>0x6d5cac36c1ae39f41d52393b7a425d0a610ad9f2</w:t>
      </w:r>
    </w:p>
    <w:p w:rsidR="008F7876" w:rsidRDefault="008F7876" w:rsidP="008F7876">
      <w:pPr>
        <w:rPr>
          <w:rFonts w:asciiTheme="minorEastAsia" w:eastAsiaTheme="minorEastAsia" w:hAnsiTheme="minorEastAsia"/>
          <w:sz w:val="32"/>
          <w:szCs w:val="32"/>
        </w:rPr>
      </w:pPr>
    </w:p>
    <w:p w:rsidR="008F7876" w:rsidRDefault="009147C0" w:rsidP="008F7876">
      <w:pPr>
        <w:rPr>
          <w:rFonts w:asciiTheme="minorEastAsia" w:eastAsiaTheme="minorEastAsia" w:hAnsiTheme="minorEastAsia"/>
          <w:sz w:val="32"/>
          <w:szCs w:val="32"/>
        </w:rPr>
      </w:pPr>
      <w:r w:rsidRPr="008F7876">
        <w:rPr>
          <w:rFonts w:asciiTheme="minorEastAsia" w:eastAsiaTheme="minorEastAsia" w:hAnsiTheme="minorEastAsia" w:hint="eastAsia"/>
          <w:sz w:val="32"/>
          <w:szCs w:val="32"/>
        </w:rPr>
        <w:t>Contract address</w:t>
      </w:r>
      <w:r w:rsidR="00151C7F" w:rsidRPr="008F7876"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F00407" w:rsidRPr="008F7876" w:rsidRDefault="00151C7F" w:rsidP="008F7876">
      <w:pPr>
        <w:rPr>
          <w:rFonts w:asciiTheme="minorEastAsia" w:eastAsiaTheme="minorEastAsia" w:hAnsiTheme="minorEastAsia"/>
          <w:sz w:val="32"/>
          <w:szCs w:val="32"/>
        </w:rPr>
      </w:pPr>
      <w:r w:rsidRPr="008F7876">
        <w:rPr>
          <w:rFonts w:asciiTheme="minorEastAsia" w:eastAsiaTheme="minorEastAsia" w:hAnsiTheme="minorEastAsia"/>
          <w:sz w:val="32"/>
          <w:szCs w:val="32"/>
          <w:lang w:val="it-IT"/>
        </w:rPr>
        <w:t>0x6d5cac36c1ae39f41d52393b7a425d0a610ad9f2</w:t>
      </w:r>
    </w:p>
    <w:p w:rsidR="009147C0" w:rsidRPr="008F7876" w:rsidRDefault="009147C0" w:rsidP="008F7876">
      <w:pPr>
        <w:rPr>
          <w:rFonts w:asciiTheme="minorEastAsia" w:eastAsiaTheme="minorEastAsia" w:hAnsiTheme="minorEastAsia" w:cs="Arial"/>
          <w:bCs/>
          <w:color w:val="333333"/>
          <w:sz w:val="32"/>
          <w:szCs w:val="32"/>
          <w:shd w:val="clear" w:color="auto" w:fill="FFFFFF"/>
        </w:rPr>
      </w:pPr>
    </w:p>
    <w:p w:rsidR="008F7876" w:rsidRDefault="009147C0" w:rsidP="008F7876">
      <w:pPr>
        <w:rPr>
          <w:rFonts w:asciiTheme="minorEastAsia" w:eastAsiaTheme="minorEastAsia" w:hAnsiTheme="minorEastAsia" w:cs="Arial"/>
          <w:bCs/>
          <w:color w:val="333333"/>
          <w:sz w:val="32"/>
          <w:szCs w:val="32"/>
          <w:shd w:val="clear" w:color="auto" w:fill="FFFFFF"/>
        </w:rPr>
      </w:pPr>
      <w:r w:rsidRPr="008F7876">
        <w:rPr>
          <w:rFonts w:asciiTheme="minorEastAsia" w:eastAsiaTheme="minorEastAsia" w:hAnsiTheme="minorEastAsia" w:cs="Arial" w:hint="eastAsia"/>
          <w:bCs/>
          <w:color w:val="333333"/>
          <w:sz w:val="32"/>
          <w:szCs w:val="32"/>
          <w:shd w:val="clear" w:color="auto" w:fill="FFFFFF"/>
        </w:rPr>
        <w:t>小数</w:t>
      </w:r>
      <w:r w:rsidRPr="008F7876">
        <w:rPr>
          <w:rFonts w:asciiTheme="minorEastAsia" w:eastAsiaTheme="minorEastAsia" w:hAnsiTheme="minorEastAsia" w:cs="Arial"/>
          <w:bCs/>
          <w:color w:val="333333"/>
          <w:sz w:val="32"/>
          <w:szCs w:val="32"/>
          <w:shd w:val="clear" w:color="auto" w:fill="FFFFFF"/>
        </w:rPr>
        <w:t>位</w:t>
      </w:r>
      <w:r w:rsidR="008F7876">
        <w:rPr>
          <w:rFonts w:asciiTheme="minorEastAsia" w:eastAsiaTheme="minorEastAsia" w:hAnsiTheme="minorEastAsia" w:cs="Arial" w:hint="eastAsia"/>
          <w:bCs/>
          <w:color w:val="333333"/>
          <w:sz w:val="32"/>
          <w:szCs w:val="32"/>
          <w:shd w:val="clear" w:color="auto" w:fill="FFFFFF"/>
        </w:rPr>
        <w:t>：8</w:t>
      </w:r>
    </w:p>
    <w:p w:rsidR="00F00407" w:rsidRPr="008F7876" w:rsidRDefault="009147C0" w:rsidP="008F7876">
      <w:pPr>
        <w:rPr>
          <w:rFonts w:asciiTheme="minorEastAsia" w:eastAsiaTheme="minorEastAsia" w:hAnsiTheme="minorEastAsia"/>
          <w:sz w:val="32"/>
          <w:szCs w:val="32"/>
        </w:rPr>
      </w:pPr>
      <w:r w:rsidRPr="008F7876">
        <w:rPr>
          <w:rFonts w:asciiTheme="minorEastAsia" w:eastAsiaTheme="minorEastAsia" w:hAnsiTheme="minorEastAsia" w:cs="Arial"/>
          <w:bCs/>
          <w:color w:val="333333"/>
          <w:sz w:val="32"/>
          <w:szCs w:val="32"/>
          <w:shd w:val="clear" w:color="auto" w:fill="FFFFFF"/>
        </w:rPr>
        <w:t>Decimals</w:t>
      </w:r>
      <w:r w:rsidR="00151C7F" w:rsidRPr="008F7876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151C7F" w:rsidRPr="008F7876">
        <w:rPr>
          <w:rFonts w:asciiTheme="minorEastAsia" w:eastAsiaTheme="minorEastAsia" w:hAnsiTheme="minorEastAsia"/>
          <w:sz w:val="32"/>
          <w:szCs w:val="32"/>
        </w:rPr>
        <w:t>8</w:t>
      </w:r>
    </w:p>
    <w:p w:rsidR="00F00407" w:rsidRPr="008F7876" w:rsidRDefault="00F00407" w:rsidP="008F7876">
      <w:pPr>
        <w:rPr>
          <w:rFonts w:asciiTheme="minorEastAsia" w:eastAsiaTheme="minorEastAsia" w:hAnsiTheme="minorEastAsia"/>
          <w:sz w:val="32"/>
          <w:szCs w:val="32"/>
        </w:rPr>
      </w:pPr>
    </w:p>
    <w:p w:rsidR="00F00407" w:rsidRPr="008F7876" w:rsidRDefault="00F00407" w:rsidP="008F7876">
      <w:pPr>
        <w:rPr>
          <w:rFonts w:asciiTheme="minorEastAsia" w:eastAsiaTheme="minorEastAsia" w:hAnsiTheme="minorEastAsia"/>
          <w:sz w:val="32"/>
          <w:szCs w:val="32"/>
        </w:rPr>
      </w:pPr>
    </w:p>
    <w:p w:rsidR="00F00407" w:rsidRPr="008F7876" w:rsidRDefault="00151C7F" w:rsidP="008F7876">
      <w:pPr>
        <w:rPr>
          <w:rFonts w:asciiTheme="minorEastAsia" w:eastAsiaTheme="minorEastAsia" w:hAnsiTheme="minorEastAsia"/>
          <w:sz w:val="32"/>
          <w:szCs w:val="32"/>
        </w:rPr>
      </w:pPr>
      <w:r w:rsidRPr="008F7876">
        <w:rPr>
          <w:rFonts w:asciiTheme="minorEastAsia" w:eastAsiaTheme="minorEastAsia" w:hAnsiTheme="minorEastAsia"/>
          <w:sz w:val="32"/>
          <w:szCs w:val="32"/>
        </w:rPr>
        <w:t>Logo</w:t>
      </w:r>
      <w:r w:rsidRPr="008F7876"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F00407" w:rsidRDefault="00151C7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-138429</wp:posOffset>
            </wp:positionH>
            <wp:positionV relativeFrom="line">
              <wp:posOffset>182868</wp:posOffset>
            </wp:positionV>
            <wp:extent cx="2540000" cy="2540000"/>
            <wp:effectExtent l="0" t="0" r="0" b="0"/>
            <wp:wrapThrough wrapText="bothSides" distL="152400" distR="152400">
              <wp:wrapPolygon edited="1">
                <wp:start x="9828" y="0"/>
                <wp:lineTo x="13608" y="324"/>
                <wp:lineTo x="16956" y="1836"/>
                <wp:lineTo x="19764" y="4644"/>
                <wp:lineTo x="21168" y="7560"/>
                <wp:lineTo x="21600" y="11880"/>
                <wp:lineTo x="20628" y="15444"/>
                <wp:lineTo x="18576" y="18360"/>
                <wp:lineTo x="15876" y="20412"/>
                <wp:lineTo x="12636" y="21492"/>
                <wp:lineTo x="8424" y="21384"/>
                <wp:lineTo x="5184" y="20088"/>
                <wp:lineTo x="2484" y="17820"/>
                <wp:lineTo x="648" y="14688"/>
                <wp:lineTo x="0" y="11772"/>
                <wp:lineTo x="324" y="7992"/>
                <wp:lineTo x="1836" y="4644"/>
                <wp:lineTo x="4644" y="1836"/>
                <wp:lineTo x="7560" y="432"/>
                <wp:lineTo x="9828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echatIMG548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00407" w:rsidRDefault="00F00407">
      <w:pPr>
        <w:rPr>
          <w:sz w:val="28"/>
          <w:szCs w:val="28"/>
        </w:rPr>
      </w:pPr>
    </w:p>
    <w:p w:rsidR="00F00407" w:rsidRDefault="00F00407">
      <w:pPr>
        <w:rPr>
          <w:sz w:val="28"/>
          <w:szCs w:val="28"/>
        </w:rPr>
      </w:pPr>
    </w:p>
    <w:p w:rsidR="00F00407" w:rsidRDefault="00F00407">
      <w:pPr>
        <w:rPr>
          <w:sz w:val="28"/>
          <w:szCs w:val="28"/>
        </w:rPr>
      </w:pPr>
    </w:p>
    <w:p w:rsidR="00F00407" w:rsidRDefault="00F00407">
      <w:pPr>
        <w:rPr>
          <w:sz w:val="28"/>
          <w:szCs w:val="28"/>
        </w:rPr>
      </w:pPr>
    </w:p>
    <w:p w:rsidR="00F00407" w:rsidRDefault="00F00407">
      <w:pPr>
        <w:rPr>
          <w:sz w:val="28"/>
          <w:szCs w:val="28"/>
        </w:rPr>
      </w:pPr>
    </w:p>
    <w:p w:rsidR="00F00407" w:rsidRDefault="00F00407">
      <w:pPr>
        <w:rPr>
          <w:sz w:val="28"/>
          <w:szCs w:val="28"/>
        </w:rPr>
      </w:pPr>
    </w:p>
    <w:p w:rsidR="00F00407" w:rsidRDefault="00F00407">
      <w:pPr>
        <w:rPr>
          <w:sz w:val="28"/>
          <w:szCs w:val="28"/>
        </w:rPr>
      </w:pPr>
    </w:p>
    <w:p w:rsidR="00F00407" w:rsidRDefault="00F00407">
      <w:pPr>
        <w:rPr>
          <w:sz w:val="28"/>
          <w:szCs w:val="28"/>
        </w:rPr>
      </w:pPr>
    </w:p>
    <w:p w:rsidR="00F00407" w:rsidRDefault="00F00407">
      <w:pPr>
        <w:rPr>
          <w:sz w:val="28"/>
          <w:szCs w:val="28"/>
        </w:rPr>
      </w:pPr>
    </w:p>
    <w:p w:rsidR="00F00407" w:rsidRDefault="00F00407">
      <w:pPr>
        <w:rPr>
          <w:sz w:val="28"/>
          <w:szCs w:val="28"/>
        </w:rPr>
      </w:pPr>
    </w:p>
    <w:p w:rsidR="00F00407" w:rsidRDefault="00F00407">
      <w:pPr>
        <w:rPr>
          <w:sz w:val="28"/>
          <w:szCs w:val="28"/>
        </w:rPr>
      </w:pPr>
      <w:bookmarkStart w:id="0" w:name="_GoBack"/>
      <w:bookmarkEnd w:id="0"/>
    </w:p>
    <w:p w:rsidR="00F00407" w:rsidRDefault="008F7876">
      <w:pPr>
        <w:rPr>
          <w:sz w:val="28"/>
          <w:szCs w:val="28"/>
        </w:rPr>
      </w:pPr>
      <w:r w:rsidRPr="008F7876">
        <w:rPr>
          <w:rFonts w:asciiTheme="minorEastAsia" w:eastAsiaTheme="minorEastAsia" w:hAnsiTheme="minorEastAsia" w:hint="eastAsia"/>
          <w:sz w:val="32"/>
          <w:szCs w:val="32"/>
        </w:rPr>
        <w:lastRenderedPageBreak/>
        <w:t>Contract</w:t>
      </w:r>
      <w:r w:rsidRPr="00914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1C7F" w:rsidRPr="009147C0">
        <w:rPr>
          <w:sz w:val="28"/>
          <w:szCs w:val="28"/>
        </w:rPr>
        <w:t>ABI</w:t>
      </w:r>
      <w:r w:rsidR="00151C7F" w:rsidRPr="009147C0">
        <w:rPr>
          <w:rFonts w:ascii="Arial Unicode MS" w:hAnsi="Arial Unicode MS" w:hint="eastAsia"/>
          <w:sz w:val="28"/>
          <w:szCs w:val="28"/>
        </w:rPr>
        <w:t>：</w:t>
      </w:r>
    </w:p>
    <w:p w:rsidR="00F00407" w:rsidRDefault="00F00407"/>
    <w:p w:rsidR="00F00407" w:rsidRDefault="00151C7F">
      <w:r>
        <w:rPr>
          <w:sz w:val="18"/>
          <w:szCs w:val="18"/>
        </w:rPr>
        <w:t>[{"constant": true, "payable": false, "inputs": [], "name": "name", "outputs": [{"name": "", "type": "string"}], "type": "function"}, {"constant": false, "payable": false, "inputs": [{"name": "_to", "type": "address"}, {"name": "_value", "type": "uint256"}, {"name": "_</w:t>
      </w:r>
      <w:proofErr w:type="spellStart"/>
      <w:r>
        <w:rPr>
          <w:sz w:val="18"/>
          <w:szCs w:val="18"/>
        </w:rPr>
        <w:t>releaseTime</w:t>
      </w:r>
      <w:proofErr w:type="spellEnd"/>
      <w:r>
        <w:rPr>
          <w:sz w:val="18"/>
          <w:szCs w:val="18"/>
        </w:rPr>
        <w:t>", "type": "uint256"}], "name": "</w:t>
      </w:r>
      <w:proofErr w:type="spellStart"/>
      <w:r>
        <w:rPr>
          <w:sz w:val="18"/>
          <w:szCs w:val="18"/>
        </w:rPr>
        <w:t>transferLockedToken</w:t>
      </w:r>
      <w:proofErr w:type="spellEnd"/>
      <w:r>
        <w:rPr>
          <w:sz w:val="18"/>
          <w:szCs w:val="18"/>
        </w:rPr>
        <w:t>", "outputs": [{"name": "", "type": "</w:t>
      </w:r>
      <w:proofErr w:type="spellStart"/>
      <w:r>
        <w:rPr>
          <w:sz w:val="18"/>
          <w:szCs w:val="18"/>
        </w:rPr>
        <w:t>bool</w:t>
      </w:r>
      <w:proofErr w:type="spellEnd"/>
      <w:r>
        <w:rPr>
          <w:sz w:val="18"/>
          <w:szCs w:val="18"/>
        </w:rPr>
        <w:t>"}], "type": "function"}, {"constant": false, "payable": false, "inputs": [{"name": "_spender", "type": "address"}, {"name": "_value", "type": "uint256"}], "name": "approve", "outputs": [{"name": "", "type": "</w:t>
      </w:r>
      <w:proofErr w:type="spellStart"/>
      <w:r>
        <w:rPr>
          <w:sz w:val="18"/>
          <w:szCs w:val="18"/>
        </w:rPr>
        <w:t>bool</w:t>
      </w:r>
      <w:proofErr w:type="spellEnd"/>
      <w:r>
        <w:rPr>
          <w:sz w:val="18"/>
          <w:szCs w:val="18"/>
        </w:rPr>
        <w:t>"}], "type": "function"}, {"constant": true, "payable": false, "inputs": [], "name": "</w:t>
      </w:r>
      <w:proofErr w:type="spellStart"/>
      <w:r>
        <w:rPr>
          <w:sz w:val="18"/>
          <w:szCs w:val="18"/>
        </w:rPr>
        <w:t>totalSupply</w:t>
      </w:r>
      <w:proofErr w:type="spellEnd"/>
      <w:r>
        <w:rPr>
          <w:sz w:val="18"/>
          <w:szCs w:val="18"/>
        </w:rPr>
        <w:t>", "outputs": [{"name": "", "type": "uint256"}], "type": "function"}, {"constant": false, "payable": false, "inputs": [{"name": "_from", "type": "address"}, {"name": "_to", "type": "address"}, {"name": "_value", "type": "uint256"}], "name": "</w:t>
      </w:r>
      <w:proofErr w:type="spellStart"/>
      <w:r>
        <w:rPr>
          <w:sz w:val="18"/>
          <w:szCs w:val="18"/>
        </w:rPr>
        <w:t>transferFrom</w:t>
      </w:r>
      <w:proofErr w:type="spellEnd"/>
      <w:r>
        <w:rPr>
          <w:sz w:val="18"/>
          <w:szCs w:val="18"/>
        </w:rPr>
        <w:t>", "outputs": [{"name": "", "type": "</w:t>
      </w:r>
      <w:proofErr w:type="spellStart"/>
      <w:r>
        <w:rPr>
          <w:sz w:val="18"/>
          <w:szCs w:val="18"/>
        </w:rPr>
        <w:t>bool</w:t>
      </w:r>
      <w:proofErr w:type="spellEnd"/>
      <w:r>
        <w:rPr>
          <w:sz w:val="18"/>
          <w:szCs w:val="18"/>
        </w:rPr>
        <w:t>"}], "type": "function"}, {"constant": false, "payable": false, "inputs": [{"name": "</w:t>
      </w:r>
      <w:proofErr w:type="spellStart"/>
      <w:r>
        <w:rPr>
          <w:sz w:val="18"/>
          <w:szCs w:val="18"/>
        </w:rPr>
        <w:t>newOperator</w:t>
      </w:r>
      <w:proofErr w:type="spellEnd"/>
      <w:r>
        <w:rPr>
          <w:sz w:val="18"/>
          <w:szCs w:val="18"/>
        </w:rPr>
        <w:t>", "type": "address"}], "name": "</w:t>
      </w:r>
      <w:proofErr w:type="spellStart"/>
      <w:r>
        <w:rPr>
          <w:sz w:val="18"/>
          <w:szCs w:val="18"/>
        </w:rPr>
        <w:t>transferOperator</w:t>
      </w:r>
      <w:proofErr w:type="spellEnd"/>
      <w:r>
        <w:rPr>
          <w:sz w:val="18"/>
          <w:szCs w:val="18"/>
        </w:rPr>
        <w:t>", "outputs": [], "type": "function"}, {"constant": true, "payable": false, "inputs": [], "name": "decimals", "outputs": [{"name": "", "type": "uint8"}], "type": "function"}, {"constant": false, "payable": false, "inputs": [], "name": "</w:t>
      </w:r>
      <w:proofErr w:type="spellStart"/>
      <w:r>
        <w:rPr>
          <w:sz w:val="18"/>
          <w:szCs w:val="18"/>
        </w:rPr>
        <w:t>releaseLockedBalance</w:t>
      </w:r>
      <w:proofErr w:type="spellEnd"/>
      <w:r>
        <w:rPr>
          <w:sz w:val="18"/>
          <w:szCs w:val="18"/>
        </w:rPr>
        <w:t>", "outputs": [{"name": "</w:t>
      </w:r>
      <w:proofErr w:type="spellStart"/>
      <w:r>
        <w:rPr>
          <w:sz w:val="18"/>
          <w:szCs w:val="18"/>
        </w:rPr>
        <w:t>releaseAmount</w:t>
      </w:r>
      <w:proofErr w:type="spellEnd"/>
      <w:r>
        <w:rPr>
          <w:sz w:val="18"/>
          <w:szCs w:val="18"/>
        </w:rPr>
        <w:t>", "type": "uint256"}], "type": "function"}, {"constant": true, "payable": false, "inputs": [], "name": "</w:t>
      </w:r>
      <w:proofErr w:type="spellStart"/>
      <w:r>
        <w:rPr>
          <w:sz w:val="18"/>
          <w:szCs w:val="18"/>
        </w:rPr>
        <w:t>lockedBalanceCount</w:t>
      </w:r>
      <w:proofErr w:type="spellEnd"/>
      <w:r>
        <w:rPr>
          <w:sz w:val="18"/>
          <w:szCs w:val="18"/>
        </w:rPr>
        <w:t>", "outputs": [{"name": "", "type": "uint256"}], "type": "function"}, {"constant": true, "payable": false, "inputs": [{"name": "", "type": "uint256"}], "name": "</w:t>
      </w:r>
      <w:proofErr w:type="spellStart"/>
      <w:r>
        <w:rPr>
          <w:sz w:val="18"/>
          <w:szCs w:val="18"/>
        </w:rPr>
        <w:t>lockedBalances</w:t>
      </w:r>
      <w:proofErr w:type="spellEnd"/>
      <w:r>
        <w:rPr>
          <w:sz w:val="18"/>
          <w:szCs w:val="18"/>
        </w:rPr>
        <w:t>", "outputs": [{"name": "owner", "type": "address"}, {"name": "value", "type": "uint256"}, {"name": "</w:t>
      </w:r>
      <w:proofErr w:type="spellStart"/>
      <w:r>
        <w:rPr>
          <w:sz w:val="18"/>
          <w:szCs w:val="18"/>
        </w:rPr>
        <w:t>releaseTime</w:t>
      </w:r>
      <w:proofErr w:type="spellEnd"/>
      <w:r>
        <w:rPr>
          <w:sz w:val="18"/>
          <w:szCs w:val="18"/>
        </w:rPr>
        <w:t>", "type": "uint256"}], "type": "function"}, {"constant": false, "payable": false, "inputs": [], "name": "</w:t>
      </w:r>
      <w:proofErr w:type="spellStart"/>
      <w:r>
        <w:rPr>
          <w:sz w:val="18"/>
          <w:szCs w:val="18"/>
        </w:rPr>
        <w:t>claimOwnership</w:t>
      </w:r>
      <w:proofErr w:type="spellEnd"/>
      <w:r>
        <w:rPr>
          <w:sz w:val="18"/>
          <w:szCs w:val="18"/>
        </w:rPr>
        <w:t>", "outputs": [], "type": "function"}, {"constant": true, "payable": false, "inputs": [], "name": "</w:t>
      </w:r>
      <w:proofErr w:type="spellStart"/>
      <w:r>
        <w:rPr>
          <w:sz w:val="18"/>
          <w:szCs w:val="18"/>
        </w:rPr>
        <w:t>limitSupplyPerYear</w:t>
      </w:r>
      <w:proofErr w:type="spellEnd"/>
      <w:r>
        <w:rPr>
          <w:sz w:val="18"/>
          <w:szCs w:val="18"/>
        </w:rPr>
        <w:t>", "outputs": [{"name": "", "type": "uint256"}], "type": "function"}, {"constant": true, "payable": false, "inputs": [], "name": "operator", "outputs": [{"name": "", "type": "address"}], "type": "function"}, {"constant": true, "payable": false, "inputs": [{"name": "_owner", "type": "address"}], "name": "</w:t>
      </w:r>
      <w:proofErr w:type="spellStart"/>
      <w:r>
        <w:rPr>
          <w:sz w:val="18"/>
          <w:szCs w:val="18"/>
        </w:rPr>
        <w:t>lockedBalanceOf</w:t>
      </w:r>
      <w:proofErr w:type="spellEnd"/>
      <w:r>
        <w:rPr>
          <w:sz w:val="18"/>
          <w:szCs w:val="18"/>
        </w:rPr>
        <w:t>", "outputs": [{"name": "value", "type": "uint256"}], "type": "function"}, {"constant": true, "payable": false, "inputs": [], "name": "standard", "outputs": [{"name": "", "type": "string"}], "type": "function"}, {"constant": true, "payable": false, "inputs": [], "name": "</w:t>
      </w:r>
      <w:proofErr w:type="spellStart"/>
      <w:r>
        <w:rPr>
          <w:sz w:val="18"/>
          <w:szCs w:val="18"/>
        </w:rPr>
        <w:t>createTime</w:t>
      </w:r>
      <w:proofErr w:type="spellEnd"/>
      <w:r>
        <w:rPr>
          <w:sz w:val="18"/>
          <w:szCs w:val="18"/>
        </w:rPr>
        <w:t>", "outputs": [{"name": "", "type": "uint256"}], "type": "function"}, {"constant": true, "payable": false, "inputs": [], "name": "</w:t>
      </w:r>
      <w:proofErr w:type="spellStart"/>
      <w:r>
        <w:rPr>
          <w:sz w:val="18"/>
          <w:szCs w:val="18"/>
        </w:rPr>
        <w:t>dailyLimit</w:t>
      </w:r>
      <w:proofErr w:type="spellEnd"/>
      <w:r>
        <w:rPr>
          <w:sz w:val="18"/>
          <w:szCs w:val="18"/>
        </w:rPr>
        <w:t>", "outputs": [{"name": "", "type": "uint256"}], "type": "function"}, {"constant": false, "payable": false, "inputs": [], "name": "unfreeze", "outputs": [{"name": "_</w:t>
      </w:r>
      <w:proofErr w:type="spellStart"/>
      <w:r>
        <w:rPr>
          <w:sz w:val="18"/>
          <w:szCs w:val="18"/>
        </w:rPr>
        <w:t>unfreezeAmount</w:t>
      </w:r>
      <w:proofErr w:type="spellEnd"/>
      <w:r>
        <w:rPr>
          <w:sz w:val="18"/>
          <w:szCs w:val="18"/>
        </w:rPr>
        <w:t>", "type": "uint256"}], "type": "function"}, {"constant": true, "payable": false, "inputs": [{"name": "_owner", "type": "address"}], "name": "</w:t>
      </w:r>
      <w:proofErr w:type="spellStart"/>
      <w:r>
        <w:rPr>
          <w:sz w:val="18"/>
          <w:szCs w:val="18"/>
        </w:rPr>
        <w:t>balanceOf</w:t>
      </w:r>
      <w:proofErr w:type="spellEnd"/>
      <w:r>
        <w:rPr>
          <w:sz w:val="18"/>
          <w:szCs w:val="18"/>
        </w:rPr>
        <w:t>", "outputs": [{"name": "balance", "type": "uint256"}], "type": "function"}, {"constant": true, "payable": false, "inputs": [], "name": "owner", "outputs": [{"name": "", "type": "address"}], "type": "function"}, {"constant": true, "payable": false, "inputs": [], "name": "symbol", "outputs": [{"name": "", "type": "string"}], "type": "function"}, {"constant": false, "payable": false, "inputs": [{"name": "_to", "type": "address"}, {"name": "_value", "type": "uint256"}], "name": "transfer", "outputs": [{"name": "", "type": "</w:t>
      </w:r>
      <w:proofErr w:type="spellStart"/>
      <w:r>
        <w:rPr>
          <w:sz w:val="18"/>
          <w:szCs w:val="18"/>
        </w:rPr>
        <w:t>bool</w:t>
      </w:r>
      <w:proofErr w:type="spellEnd"/>
      <w:r>
        <w:rPr>
          <w:sz w:val="18"/>
          <w:szCs w:val="18"/>
        </w:rPr>
        <w:t>"}], "type": "function"}, {"constant": false, "payable": false, "inputs": [{"name": "_</w:t>
      </w:r>
      <w:proofErr w:type="spellStart"/>
      <w:r>
        <w:rPr>
          <w:sz w:val="18"/>
          <w:szCs w:val="18"/>
        </w:rPr>
        <w:t>dailyLimit</w:t>
      </w:r>
      <w:proofErr w:type="spellEnd"/>
      <w:r>
        <w:rPr>
          <w:sz w:val="18"/>
          <w:szCs w:val="18"/>
        </w:rPr>
        <w:t>", "type": "uint256"}], "name": "</w:t>
      </w:r>
      <w:proofErr w:type="spellStart"/>
      <w:r>
        <w:rPr>
          <w:sz w:val="18"/>
          <w:szCs w:val="18"/>
        </w:rPr>
        <w:t>setDailyLimit</w:t>
      </w:r>
      <w:proofErr w:type="spellEnd"/>
      <w:r>
        <w:rPr>
          <w:sz w:val="18"/>
          <w:szCs w:val="18"/>
        </w:rPr>
        <w:t>", "outputs": [], "type": "function"}, {"constant": true, "payable": false, "inputs": [], "name": "</w:t>
      </w:r>
      <w:proofErr w:type="spellStart"/>
      <w:r>
        <w:rPr>
          <w:sz w:val="18"/>
          <w:szCs w:val="18"/>
        </w:rPr>
        <w:t>releasedSupply</w:t>
      </w:r>
      <w:proofErr w:type="spellEnd"/>
      <w:r>
        <w:rPr>
          <w:sz w:val="18"/>
          <w:szCs w:val="18"/>
        </w:rPr>
        <w:t>", "outputs": [{"name": "", "type": "uint256"}], "type": "function"}, {"constant": true, "payable": false, "inputs": [{"name": "_owner", "type": "address"}, {"name": "_spender", "type": "address"}], "name": "allowance", "outputs": [{"name": "remaining", "type": "uint256"}], "type": "function"}, {"constant": true, "payable": false, "inputs": [], "name": "</w:t>
      </w:r>
      <w:proofErr w:type="spellStart"/>
      <w:r>
        <w:rPr>
          <w:sz w:val="18"/>
          <w:szCs w:val="18"/>
        </w:rPr>
        <w:t>pendingOwner</w:t>
      </w:r>
      <w:proofErr w:type="spellEnd"/>
      <w:r>
        <w:rPr>
          <w:sz w:val="18"/>
          <w:szCs w:val="18"/>
        </w:rPr>
        <w:t>", "outputs": [{"name": "", "type": "address"}], "type": "function"}, {"constant": false, "payable": false, "inputs": [{"name": "</w:t>
      </w:r>
      <w:proofErr w:type="spellStart"/>
      <w:r>
        <w:rPr>
          <w:sz w:val="18"/>
          <w:szCs w:val="18"/>
        </w:rPr>
        <w:t>releaseAmount</w:t>
      </w:r>
      <w:proofErr w:type="spellEnd"/>
      <w:r>
        <w:rPr>
          <w:sz w:val="18"/>
          <w:szCs w:val="18"/>
        </w:rPr>
        <w:t>", "type": "uint256"}, {"name": "timestamp", "type": "uint256"}], "name": "</w:t>
      </w:r>
      <w:proofErr w:type="spellStart"/>
      <w:r>
        <w:rPr>
          <w:sz w:val="18"/>
          <w:szCs w:val="18"/>
        </w:rPr>
        <w:t>releaseSupply</w:t>
      </w:r>
      <w:proofErr w:type="spellEnd"/>
      <w:r>
        <w:rPr>
          <w:sz w:val="18"/>
          <w:szCs w:val="18"/>
        </w:rPr>
        <w:t>", "outputs": [{"name": "_</w:t>
      </w:r>
      <w:proofErr w:type="spellStart"/>
      <w:r>
        <w:rPr>
          <w:sz w:val="18"/>
          <w:szCs w:val="18"/>
        </w:rPr>
        <w:t>actualRelease</w:t>
      </w:r>
      <w:proofErr w:type="spellEnd"/>
      <w:r>
        <w:rPr>
          <w:sz w:val="18"/>
          <w:szCs w:val="18"/>
        </w:rPr>
        <w:t>", "type": "uint256"}], "type": "function"}, {"constant": true, "payable": false, "inputs": [], "name": "</w:t>
      </w:r>
      <w:proofErr w:type="spellStart"/>
      <w:r>
        <w:rPr>
          <w:sz w:val="18"/>
          <w:szCs w:val="18"/>
        </w:rPr>
        <w:t>frozenRecordsCount</w:t>
      </w:r>
      <w:proofErr w:type="spellEnd"/>
      <w:r>
        <w:rPr>
          <w:sz w:val="18"/>
          <w:szCs w:val="18"/>
        </w:rPr>
        <w:t>", "outputs": [{"name": "", "type": "uint256"}], "type": "function"}, {"constant": true, "payable": false, "inputs": [{"name": "", "type": "uint256"}], "name": "</w:t>
      </w:r>
      <w:proofErr w:type="spellStart"/>
      <w:r>
        <w:rPr>
          <w:sz w:val="18"/>
          <w:szCs w:val="18"/>
        </w:rPr>
        <w:t>frozenRecords</w:t>
      </w:r>
      <w:proofErr w:type="spellEnd"/>
      <w:r>
        <w:rPr>
          <w:sz w:val="18"/>
          <w:szCs w:val="18"/>
        </w:rPr>
        <w:t>", "outputs": [{"name": "amount", "type": "uint256"}, {"name": "</w:t>
      </w:r>
      <w:proofErr w:type="spellStart"/>
      <w:r>
        <w:rPr>
          <w:sz w:val="18"/>
          <w:szCs w:val="18"/>
        </w:rPr>
        <w:t>unfreezeTime</w:t>
      </w:r>
      <w:proofErr w:type="spellEnd"/>
      <w:r>
        <w:rPr>
          <w:sz w:val="18"/>
          <w:szCs w:val="18"/>
        </w:rPr>
        <w:t>", "type": "uint256"}], "type": "function"}, {"constant": false, "payable": false, "inputs": [{"name": "</w:t>
      </w:r>
      <w:proofErr w:type="spellStart"/>
      <w:r>
        <w:rPr>
          <w:sz w:val="18"/>
          <w:szCs w:val="18"/>
        </w:rPr>
        <w:t>newOwner</w:t>
      </w:r>
      <w:proofErr w:type="spellEnd"/>
      <w:r>
        <w:rPr>
          <w:sz w:val="18"/>
          <w:szCs w:val="18"/>
        </w:rPr>
        <w:t>", "type": "address"}], "name": "</w:t>
      </w:r>
      <w:proofErr w:type="spellStart"/>
      <w:r>
        <w:rPr>
          <w:sz w:val="18"/>
          <w:szCs w:val="18"/>
        </w:rPr>
        <w:t>transferOwnership</w:t>
      </w:r>
      <w:proofErr w:type="spellEnd"/>
      <w:r>
        <w:rPr>
          <w:sz w:val="18"/>
          <w:szCs w:val="18"/>
        </w:rPr>
        <w:t>", "outputs": [], "type": "function"}, {"inputs": [{"name": "</w:t>
      </w:r>
      <w:proofErr w:type="spellStart"/>
      <w:r>
        <w:rPr>
          <w:sz w:val="18"/>
          <w:szCs w:val="18"/>
        </w:rPr>
        <w:t>initialSupply</w:t>
      </w:r>
      <w:proofErr w:type="spellEnd"/>
      <w:r>
        <w:rPr>
          <w:sz w:val="18"/>
          <w:szCs w:val="18"/>
        </w:rPr>
        <w:t>", "type": "uint256"}, {"name": "</w:t>
      </w:r>
      <w:proofErr w:type="spellStart"/>
      <w:r>
        <w:rPr>
          <w:sz w:val="18"/>
          <w:szCs w:val="18"/>
        </w:rPr>
        <w:t>initReleasedSupply</w:t>
      </w:r>
      <w:proofErr w:type="spellEnd"/>
      <w:r>
        <w:rPr>
          <w:sz w:val="18"/>
          <w:szCs w:val="18"/>
        </w:rPr>
        <w:t>", "type": "uint256"}, {"name": "operator", "type": "address"}], "type": "constructor", "payable": false}, {"inputs": [{"name": "receiver", "indexed": false, "type": "address"}, {"name": "value", "indexed": false, "type": "uint256"}, {"name": "</w:t>
      </w:r>
      <w:proofErr w:type="spellStart"/>
      <w:r>
        <w:rPr>
          <w:sz w:val="18"/>
          <w:szCs w:val="18"/>
        </w:rPr>
        <w:t>releaseTime</w:t>
      </w:r>
      <w:proofErr w:type="spellEnd"/>
      <w:r>
        <w:rPr>
          <w:sz w:val="18"/>
          <w:szCs w:val="18"/>
        </w:rPr>
        <w:t>", "indexed": false, "type": "uint256"}], "anonymous": false, "type": "event", "name": "</w:t>
      </w:r>
      <w:proofErr w:type="spellStart"/>
      <w:r>
        <w:rPr>
          <w:sz w:val="18"/>
          <w:szCs w:val="18"/>
        </w:rPr>
        <w:t>ReleaseSupply</w:t>
      </w:r>
      <w:proofErr w:type="spellEnd"/>
      <w:r>
        <w:rPr>
          <w:sz w:val="18"/>
          <w:szCs w:val="18"/>
        </w:rPr>
        <w:t>"}, {"inputs": [{"name": "receiver", "indexed": false, "type": "address"}, {"name": "amount", "indexed": false, "type": "uint256"}, {"name": "</w:t>
      </w:r>
      <w:proofErr w:type="spellStart"/>
      <w:r>
        <w:rPr>
          <w:sz w:val="18"/>
          <w:szCs w:val="18"/>
        </w:rPr>
        <w:t>unfreezeTime</w:t>
      </w:r>
      <w:proofErr w:type="spellEnd"/>
      <w:r>
        <w:rPr>
          <w:sz w:val="18"/>
          <w:szCs w:val="18"/>
        </w:rPr>
        <w:t>", "indexed": false, "type": "uint256"}], "anonymous": false, "type": "event", "name": "</w:t>
      </w:r>
      <w:proofErr w:type="spellStart"/>
      <w:r>
        <w:rPr>
          <w:sz w:val="18"/>
          <w:szCs w:val="18"/>
        </w:rPr>
        <w:t>UnfreezeAmount</w:t>
      </w:r>
      <w:proofErr w:type="spellEnd"/>
      <w:r>
        <w:rPr>
          <w:sz w:val="18"/>
          <w:szCs w:val="18"/>
        </w:rPr>
        <w:t>"}, {"inputs": [{"name": "from", "indexed": true, "type": "address"}, {"name": "to", "indexed": true, "type": "address"}, {"name": "value", "indexed": false, "type": "uint256"}, {"name": "</w:t>
      </w:r>
      <w:proofErr w:type="spellStart"/>
      <w:r>
        <w:rPr>
          <w:sz w:val="18"/>
          <w:szCs w:val="18"/>
        </w:rPr>
        <w:t>releaseTime</w:t>
      </w:r>
      <w:proofErr w:type="spellEnd"/>
      <w:r>
        <w:rPr>
          <w:sz w:val="18"/>
          <w:szCs w:val="18"/>
        </w:rPr>
        <w:t>", "indexed": false, "type": "uint256"}], "anonymous": false, "type": "event", "name": "</w:t>
      </w:r>
      <w:proofErr w:type="spellStart"/>
      <w:r>
        <w:rPr>
          <w:sz w:val="18"/>
          <w:szCs w:val="18"/>
        </w:rPr>
        <w:t>TransferLockedToken</w:t>
      </w:r>
      <w:proofErr w:type="spellEnd"/>
      <w:r>
        <w:rPr>
          <w:sz w:val="18"/>
          <w:szCs w:val="18"/>
        </w:rPr>
        <w:t>"}, {"inputs": [{"name": "owner", "indexed": true, "type": "address"}, {"name": "value", "indexed": false, "type": "uint256"}, {"name": "</w:t>
      </w:r>
      <w:proofErr w:type="spellStart"/>
      <w:r>
        <w:rPr>
          <w:sz w:val="18"/>
          <w:szCs w:val="18"/>
        </w:rPr>
        <w:t>releaseTime</w:t>
      </w:r>
      <w:proofErr w:type="spellEnd"/>
      <w:r>
        <w:rPr>
          <w:sz w:val="18"/>
          <w:szCs w:val="18"/>
        </w:rPr>
        <w:t>", "indexed": false, "type": "uint256"}], "anonymous": false, "type": "event", "name": "</w:t>
      </w:r>
      <w:proofErr w:type="spellStart"/>
      <w:r>
        <w:rPr>
          <w:sz w:val="18"/>
          <w:szCs w:val="18"/>
        </w:rPr>
        <w:t>ReleaseLockedBalance</w:t>
      </w:r>
      <w:proofErr w:type="spellEnd"/>
      <w:r>
        <w:rPr>
          <w:sz w:val="18"/>
          <w:szCs w:val="18"/>
        </w:rPr>
        <w:t>"}, {"inputs": [{"name": "owner", "indexed": true, "type": "address"}, {"name": "spender", "indexed": true, "type": "address"}, {"name": "value", "indexed": false, "type": "uint256"}], "anonymous": false, "type": "event", "name": "Approval"}, {"inputs": [{"name": "from", "indexed": true, "type": "address"}, {"name": "to", "indexed": true, "type": "address"}, {"name": "value", "indexed": false, "type": "uint256"}], "anonymous": false, "type": "event", "name": "Transfer"}]</w:t>
      </w:r>
    </w:p>
    <w:sectPr w:rsidR="00F00407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FD" w:rsidRDefault="00322AFD">
      <w:r>
        <w:separator/>
      </w:r>
    </w:p>
  </w:endnote>
  <w:endnote w:type="continuationSeparator" w:id="0">
    <w:p w:rsidR="00322AFD" w:rsidRDefault="0032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ingFangSC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FD" w:rsidRDefault="00322AFD">
      <w:r>
        <w:separator/>
      </w:r>
    </w:p>
  </w:footnote>
  <w:footnote w:type="continuationSeparator" w:id="0">
    <w:p w:rsidR="00322AFD" w:rsidRDefault="00322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07"/>
    <w:rsid w:val="00151C7F"/>
    <w:rsid w:val="00322AFD"/>
    <w:rsid w:val="0042692A"/>
    <w:rsid w:val="008F7876"/>
    <w:rsid w:val="009147C0"/>
    <w:rsid w:val="00B70D9D"/>
    <w:rsid w:val="00F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8F7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7876"/>
    <w:rPr>
      <w:rFonts w:ascii="Helvetica Neue" w:eastAsia="Arial Unicode MS" w:hAnsi="Helvetica Neue" w:cs="Arial Unicode MS"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78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7876"/>
    <w:rPr>
      <w:rFonts w:ascii="Helvetica Neue" w:eastAsia="Arial Unicode MS" w:hAnsi="Helvetica Neue" w:cs="Arial Unicode MS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8F7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7876"/>
    <w:rPr>
      <w:rFonts w:ascii="Helvetica Neue" w:eastAsia="Arial Unicode MS" w:hAnsi="Helvetica Neue" w:cs="Arial Unicode MS"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78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7876"/>
    <w:rPr>
      <w:rFonts w:ascii="Helvetica Neue" w:eastAsia="Arial Unicode MS" w:hAnsi="Helvetica Neue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yunfan</cp:lastModifiedBy>
  <cp:revision>5</cp:revision>
  <dcterms:created xsi:type="dcterms:W3CDTF">2017-09-21T03:07:00Z</dcterms:created>
  <dcterms:modified xsi:type="dcterms:W3CDTF">2017-09-21T04:50:00Z</dcterms:modified>
</cp:coreProperties>
</file>